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03C" w:rsidRDefault="001C6253" w:rsidP="001C6253">
      <w:pPr>
        <w:pStyle w:val="Title"/>
      </w:pPr>
      <w:r>
        <w:t xml:space="preserve">Makerspace </w:t>
      </w:r>
      <w:r w:rsidR="0056303C">
        <w:t>Policies</w:t>
      </w:r>
    </w:p>
    <w:p w:rsidR="0056303C" w:rsidRDefault="003329B4" w:rsidP="001C6253">
      <w:pPr>
        <w:pStyle w:val="Subtitle"/>
      </w:pPr>
      <w:r>
        <w:t>Blugold Makerspace</w:t>
      </w:r>
    </w:p>
    <w:p w:rsidR="00BB0414" w:rsidRDefault="00BB0414" w:rsidP="001C6253">
      <w:pPr>
        <w:pStyle w:val="NoSpacing"/>
      </w:pPr>
    </w:p>
    <w:p w:rsidR="00126ACB" w:rsidRDefault="00126ACB" w:rsidP="00126ACB">
      <w:pPr>
        <w:pStyle w:val="NoSpacing"/>
        <w:numPr>
          <w:ilvl w:val="0"/>
          <w:numId w:val="3"/>
        </w:numPr>
      </w:pPr>
      <w:r>
        <w:t xml:space="preserve">In order to use the Blugold Makerspace, </w:t>
      </w:r>
      <w:r w:rsidR="00F46A1B">
        <w:t>a patron</w:t>
      </w:r>
      <w:r>
        <w:t xml:space="preserve"> must be one of the following:</w:t>
      </w:r>
    </w:p>
    <w:p w:rsidR="00126ACB" w:rsidRDefault="00126ACB" w:rsidP="00126ACB">
      <w:pPr>
        <w:pStyle w:val="NoSpacing"/>
        <w:numPr>
          <w:ilvl w:val="1"/>
          <w:numId w:val="3"/>
        </w:numPr>
      </w:pPr>
      <w:r>
        <w:t>A student currently enrolled at UW-Eau Claire</w:t>
      </w:r>
    </w:p>
    <w:p w:rsidR="00126ACB" w:rsidRDefault="00126ACB" w:rsidP="00315D78">
      <w:pPr>
        <w:pStyle w:val="NoSpacing"/>
        <w:numPr>
          <w:ilvl w:val="1"/>
          <w:numId w:val="3"/>
        </w:numPr>
      </w:pPr>
      <w:r>
        <w:t>A currently employed faculty</w:t>
      </w:r>
      <w:r w:rsidR="00315D78">
        <w:t xml:space="preserve"> or staff</w:t>
      </w:r>
      <w:r>
        <w:t xml:space="preserve"> member at UW-Eau Claire</w:t>
      </w:r>
    </w:p>
    <w:p w:rsidR="00126ACB" w:rsidRDefault="00F46A1B" w:rsidP="00126ACB">
      <w:pPr>
        <w:pStyle w:val="NoSpacing"/>
        <w:numPr>
          <w:ilvl w:val="0"/>
          <w:numId w:val="3"/>
        </w:numPr>
      </w:pPr>
      <w:r>
        <w:t>All patrons</w:t>
      </w:r>
      <w:r w:rsidR="00126ACB">
        <w:t xml:space="preserve"> must present </w:t>
      </w:r>
      <w:r>
        <w:t>their</w:t>
      </w:r>
      <w:r w:rsidR="00126ACB">
        <w:t xml:space="preserve"> Blugold ID card each time </w:t>
      </w:r>
      <w:r>
        <w:t>they</w:t>
      </w:r>
      <w:r w:rsidR="00126ACB">
        <w:t xml:space="preserve"> use the Blugold Makerspace</w:t>
      </w:r>
    </w:p>
    <w:p w:rsidR="00126ACB" w:rsidRDefault="00F46A1B" w:rsidP="00126ACB">
      <w:pPr>
        <w:pStyle w:val="NoSpacing"/>
        <w:numPr>
          <w:ilvl w:val="0"/>
          <w:numId w:val="3"/>
        </w:numPr>
      </w:pPr>
      <w:r>
        <w:t xml:space="preserve">All patrons </w:t>
      </w:r>
      <w:r w:rsidR="00126ACB">
        <w:t xml:space="preserve">must sign, and we must have on file, a </w:t>
      </w:r>
      <w:proofErr w:type="spellStart"/>
      <w:r w:rsidR="00126ACB">
        <w:t>liabilty</w:t>
      </w:r>
      <w:proofErr w:type="spellEnd"/>
      <w:r w:rsidR="00126ACB">
        <w:t xml:space="preserve"> waiver before </w:t>
      </w:r>
      <w:r>
        <w:t>the patron can</w:t>
      </w:r>
      <w:r w:rsidR="00126ACB">
        <w:t xml:space="preserve"> use the Blugold Makerspace</w:t>
      </w:r>
    </w:p>
    <w:p w:rsidR="00F46A1B" w:rsidRDefault="00F46A1B" w:rsidP="00126ACB">
      <w:pPr>
        <w:pStyle w:val="NoSpacing"/>
        <w:numPr>
          <w:ilvl w:val="0"/>
          <w:numId w:val="3"/>
        </w:numPr>
      </w:pPr>
      <w:r>
        <w:t xml:space="preserve">Before using most Blugold Makerspace equipment, patrons must be certified </w:t>
      </w:r>
      <w:r w:rsidR="00315D78">
        <w:t xml:space="preserve">by Blugold Makerspace staff </w:t>
      </w:r>
      <w:r>
        <w:t>in the use of such equipment</w:t>
      </w:r>
    </w:p>
    <w:p w:rsidR="00126ACB" w:rsidRDefault="001E1666" w:rsidP="00126ACB">
      <w:pPr>
        <w:pStyle w:val="NoSpacing"/>
        <w:numPr>
          <w:ilvl w:val="0"/>
          <w:numId w:val="3"/>
        </w:numPr>
      </w:pPr>
      <w:r>
        <w:t>All patrons must agree to not use intellectual property which they don’t have the right to use</w:t>
      </w:r>
    </w:p>
    <w:p w:rsidR="001E1666" w:rsidRDefault="001E1666" w:rsidP="00126ACB">
      <w:pPr>
        <w:pStyle w:val="NoSpacing"/>
        <w:numPr>
          <w:ilvl w:val="0"/>
          <w:numId w:val="3"/>
        </w:numPr>
      </w:pPr>
      <w:r>
        <w:t>The creation of weapons in the Blugold Makerspace is prohibited</w:t>
      </w:r>
    </w:p>
    <w:p w:rsidR="001E1666" w:rsidRDefault="001E1666" w:rsidP="00126ACB">
      <w:pPr>
        <w:pStyle w:val="NoSpacing"/>
        <w:numPr>
          <w:ilvl w:val="0"/>
          <w:numId w:val="3"/>
        </w:numPr>
      </w:pPr>
      <w:r>
        <w:t>All patrons must clean up after themselves</w:t>
      </w:r>
    </w:p>
    <w:p w:rsidR="00BF5F3C" w:rsidRDefault="00BF5F3C" w:rsidP="00126ACB">
      <w:pPr>
        <w:pStyle w:val="NoSpacing"/>
        <w:numPr>
          <w:ilvl w:val="0"/>
          <w:numId w:val="3"/>
        </w:numPr>
      </w:pPr>
      <w:r>
        <w:t>Food and drink:</w:t>
      </w:r>
    </w:p>
    <w:p w:rsidR="00BF5F3C" w:rsidRDefault="00BF5F3C" w:rsidP="00BF5F3C">
      <w:pPr>
        <w:pStyle w:val="NoSpacing"/>
        <w:numPr>
          <w:ilvl w:val="1"/>
          <w:numId w:val="3"/>
        </w:numPr>
      </w:pPr>
      <w:r>
        <w:t>All drinks must be in closed containers</w:t>
      </w:r>
    </w:p>
    <w:p w:rsidR="00BF5F3C" w:rsidRDefault="00BF5F3C" w:rsidP="00BF5F3C">
      <w:pPr>
        <w:pStyle w:val="NoSpacing"/>
        <w:numPr>
          <w:ilvl w:val="1"/>
          <w:numId w:val="3"/>
        </w:numPr>
      </w:pPr>
      <w:r>
        <w:t>Patrons should not eat food while using equipment</w:t>
      </w:r>
      <w:r w:rsidR="00B4635E">
        <w:t xml:space="preserve"> or </w:t>
      </w:r>
      <w:r>
        <w:t>working on a project</w:t>
      </w:r>
    </w:p>
    <w:p w:rsidR="00BF5F3C" w:rsidRDefault="00BF5F3C" w:rsidP="00BF5F3C">
      <w:pPr>
        <w:pStyle w:val="NoSpacing"/>
        <w:numPr>
          <w:ilvl w:val="1"/>
          <w:numId w:val="3"/>
        </w:numPr>
      </w:pPr>
      <w:r>
        <w:t>No messy or smelly food allowed in the Blugold Makerspace</w:t>
      </w:r>
    </w:p>
    <w:p w:rsidR="00315D78" w:rsidRPr="00315D78" w:rsidRDefault="00315D78" w:rsidP="00315D78">
      <w:pPr>
        <w:numPr>
          <w:ilvl w:val="0"/>
          <w:numId w:val="3"/>
        </w:numPr>
        <w:spacing w:after="0" w:line="240" w:lineRule="auto"/>
        <w:rPr>
          <w:rFonts w:eastAsia="Times New Roman"/>
        </w:rPr>
      </w:pPr>
      <w:r w:rsidRPr="00315D78">
        <w:rPr>
          <w:rFonts w:eastAsia="Times New Roman"/>
        </w:rPr>
        <w:t>All patrons are expected to behave in a professional, civil and respectful manner. Patrons failing to do so may be asked to leave. Examples of inappropriate behavior include:</w:t>
      </w:r>
    </w:p>
    <w:p w:rsidR="00315D78" w:rsidRPr="00315D78" w:rsidRDefault="00315D78" w:rsidP="00315D78">
      <w:pPr>
        <w:numPr>
          <w:ilvl w:val="1"/>
          <w:numId w:val="3"/>
        </w:numPr>
        <w:spacing w:after="0" w:line="240" w:lineRule="auto"/>
        <w:rPr>
          <w:rFonts w:eastAsia="Times New Roman"/>
        </w:rPr>
      </w:pPr>
      <w:r w:rsidRPr="00315D78">
        <w:rPr>
          <w:rFonts w:eastAsia="Times New Roman"/>
        </w:rPr>
        <w:t xml:space="preserve">Harassment. </w:t>
      </w:r>
    </w:p>
    <w:p w:rsidR="00315D78" w:rsidRPr="00315D78" w:rsidRDefault="00315D78" w:rsidP="00315D78">
      <w:pPr>
        <w:numPr>
          <w:ilvl w:val="1"/>
          <w:numId w:val="3"/>
        </w:numPr>
        <w:spacing w:after="0" w:line="240" w:lineRule="auto"/>
        <w:rPr>
          <w:rFonts w:eastAsia="Times New Roman"/>
        </w:rPr>
      </w:pPr>
      <w:r w:rsidRPr="00315D78">
        <w:rPr>
          <w:rFonts w:eastAsia="Times New Roman"/>
        </w:rPr>
        <w:t>Discussion or behavior unrelated to makerspace activities that infringes on other patrons’ ability to do their work.</w:t>
      </w:r>
    </w:p>
    <w:p w:rsidR="00315D78" w:rsidRPr="00315D78" w:rsidRDefault="00315D78" w:rsidP="00315D78">
      <w:pPr>
        <w:numPr>
          <w:ilvl w:val="1"/>
          <w:numId w:val="3"/>
        </w:numPr>
        <w:spacing w:after="0" w:line="240" w:lineRule="auto"/>
        <w:rPr>
          <w:rFonts w:eastAsia="Times New Roman"/>
        </w:rPr>
      </w:pPr>
      <w:r w:rsidRPr="00315D78">
        <w:rPr>
          <w:rFonts w:eastAsia="Times New Roman"/>
        </w:rPr>
        <w:t>Unauthorized handling or damaging of others’ projects or materials.</w:t>
      </w:r>
    </w:p>
    <w:p w:rsidR="001E1666" w:rsidRDefault="001E1666" w:rsidP="001E1666">
      <w:pPr>
        <w:pStyle w:val="NoSpacing"/>
        <w:numPr>
          <w:ilvl w:val="0"/>
          <w:numId w:val="3"/>
        </w:numPr>
      </w:pPr>
      <w:r>
        <w:t>Academic and personal projects are allowed. Commercial projects are only allowed with the approval of Blugold Makerspace staff</w:t>
      </w:r>
    </w:p>
    <w:p w:rsidR="001E1666" w:rsidRDefault="001E1666" w:rsidP="001E1666">
      <w:pPr>
        <w:pStyle w:val="NoSpacing"/>
        <w:numPr>
          <w:ilvl w:val="0"/>
          <w:numId w:val="3"/>
        </w:numPr>
      </w:pPr>
      <w:r>
        <w:t xml:space="preserve">Blugold Makerspace staff reserve the right to </w:t>
      </w:r>
      <w:r w:rsidR="00B20FF0">
        <w:t>prohibit projects or to refuse access to equipment for legal, safety, or other reasons. The patron will be told why this action is being taken</w:t>
      </w:r>
    </w:p>
    <w:p w:rsidR="00B20FF0" w:rsidRDefault="00B20FF0" w:rsidP="001E1666">
      <w:pPr>
        <w:pStyle w:val="NoSpacing"/>
        <w:numPr>
          <w:ilvl w:val="0"/>
          <w:numId w:val="3"/>
        </w:numPr>
      </w:pPr>
      <w:r>
        <w:t>The Blugold Makerspace may be monitored and recorded by video camera for safety and property reasons.</w:t>
      </w:r>
    </w:p>
    <w:p w:rsidR="00B20FF0" w:rsidRDefault="00B20FF0" w:rsidP="001E1666">
      <w:pPr>
        <w:pStyle w:val="NoSpacing"/>
        <w:numPr>
          <w:ilvl w:val="0"/>
          <w:numId w:val="3"/>
        </w:numPr>
      </w:pPr>
      <w:r>
        <w:t>Patrons who damage Blugold Makerspace property may be fined for damage caused if the damage was found to be intentional or due to negligent behavior</w:t>
      </w:r>
    </w:p>
    <w:p w:rsidR="00F666D6" w:rsidRDefault="00F666D6">
      <w:r>
        <w:br w:type="page"/>
      </w:r>
    </w:p>
    <w:p w:rsidR="00B20FF0" w:rsidRPr="00F666D6" w:rsidRDefault="00F666D6" w:rsidP="00F666D6">
      <w:pPr>
        <w:pStyle w:val="Title"/>
        <w:rPr>
          <w:sz w:val="80"/>
          <w:szCs w:val="80"/>
        </w:rPr>
      </w:pPr>
      <w:r w:rsidRPr="00F666D6">
        <w:rPr>
          <w:sz w:val="80"/>
          <w:szCs w:val="80"/>
        </w:rPr>
        <w:lastRenderedPageBreak/>
        <w:t>Blugold Makerspace Rules</w:t>
      </w:r>
    </w:p>
    <w:p w:rsidR="00F666D6" w:rsidRDefault="00F666D6" w:rsidP="00F666D6"/>
    <w:p w:rsidR="00F666D6" w:rsidRPr="00F666D6" w:rsidRDefault="00F666D6" w:rsidP="00F666D6"/>
    <w:p w:rsidR="00F666D6" w:rsidRPr="00F666D6" w:rsidRDefault="00F666D6" w:rsidP="00F666D6">
      <w:pPr>
        <w:pStyle w:val="NoSpacing"/>
        <w:numPr>
          <w:ilvl w:val="0"/>
          <w:numId w:val="6"/>
        </w:numPr>
        <w:rPr>
          <w:color w:val="FF0000"/>
          <w:sz w:val="44"/>
          <w:szCs w:val="44"/>
        </w:rPr>
      </w:pPr>
      <w:r w:rsidRPr="00F666D6">
        <w:rPr>
          <w:color w:val="FF0000"/>
          <w:sz w:val="44"/>
          <w:szCs w:val="44"/>
        </w:rPr>
        <w:t>Be Safe – Follow all safety rules and guidelines</w:t>
      </w:r>
    </w:p>
    <w:p w:rsidR="00F666D6" w:rsidRPr="00F666D6" w:rsidRDefault="00F666D6" w:rsidP="00F666D6">
      <w:pPr>
        <w:pStyle w:val="NoSpacing"/>
        <w:numPr>
          <w:ilvl w:val="0"/>
          <w:numId w:val="6"/>
        </w:numPr>
        <w:rPr>
          <w:color w:val="FF0000"/>
          <w:sz w:val="44"/>
          <w:szCs w:val="44"/>
        </w:rPr>
      </w:pPr>
      <w:r w:rsidRPr="00F666D6">
        <w:rPr>
          <w:color w:val="FF0000"/>
          <w:sz w:val="44"/>
          <w:szCs w:val="44"/>
        </w:rPr>
        <w:t>Clean up after yourself</w:t>
      </w:r>
    </w:p>
    <w:p w:rsidR="00F666D6" w:rsidRDefault="00F666D6" w:rsidP="00F666D6">
      <w:pPr>
        <w:pStyle w:val="NoSpacing"/>
        <w:numPr>
          <w:ilvl w:val="0"/>
          <w:numId w:val="6"/>
        </w:numPr>
        <w:rPr>
          <w:sz w:val="40"/>
          <w:szCs w:val="40"/>
        </w:rPr>
      </w:pPr>
      <w:r>
        <w:rPr>
          <w:sz w:val="40"/>
          <w:szCs w:val="40"/>
        </w:rPr>
        <w:t>Bring your Blugold ID card and check in</w:t>
      </w:r>
    </w:p>
    <w:p w:rsidR="007C1F84" w:rsidRDefault="007C1F84" w:rsidP="00F666D6">
      <w:pPr>
        <w:pStyle w:val="NoSpacing"/>
        <w:numPr>
          <w:ilvl w:val="0"/>
          <w:numId w:val="6"/>
        </w:numPr>
        <w:rPr>
          <w:sz w:val="40"/>
          <w:szCs w:val="40"/>
        </w:rPr>
      </w:pPr>
      <w:r>
        <w:rPr>
          <w:sz w:val="40"/>
          <w:szCs w:val="40"/>
        </w:rPr>
        <w:t>Protect our tables</w:t>
      </w:r>
    </w:p>
    <w:p w:rsidR="007C1F84" w:rsidRDefault="007C1F84" w:rsidP="007C1F84">
      <w:pPr>
        <w:pStyle w:val="NoSpacing"/>
        <w:numPr>
          <w:ilvl w:val="1"/>
          <w:numId w:val="6"/>
        </w:numPr>
        <w:rPr>
          <w:sz w:val="40"/>
          <w:szCs w:val="40"/>
        </w:rPr>
      </w:pPr>
      <w:r>
        <w:rPr>
          <w:sz w:val="40"/>
          <w:szCs w:val="40"/>
        </w:rPr>
        <w:t>Paint</w:t>
      </w:r>
      <w:r w:rsidR="00093A7E">
        <w:rPr>
          <w:sz w:val="40"/>
          <w:szCs w:val="40"/>
        </w:rPr>
        <w:t xml:space="preserve"> and normal</w:t>
      </w:r>
      <w:bookmarkStart w:id="0" w:name="_GoBack"/>
      <w:bookmarkEnd w:id="0"/>
      <w:r w:rsidR="00093A7E">
        <w:rPr>
          <w:sz w:val="40"/>
          <w:szCs w:val="40"/>
        </w:rPr>
        <w:t xml:space="preserve"> glue</w:t>
      </w:r>
      <w:r>
        <w:rPr>
          <w:sz w:val="40"/>
          <w:szCs w:val="40"/>
        </w:rPr>
        <w:t xml:space="preserve"> – Brown packing paper</w:t>
      </w:r>
    </w:p>
    <w:p w:rsidR="007C1F84" w:rsidRDefault="007C1F84" w:rsidP="007C1F84">
      <w:pPr>
        <w:pStyle w:val="NoSpacing"/>
        <w:numPr>
          <w:ilvl w:val="1"/>
          <w:numId w:val="6"/>
        </w:numPr>
        <w:rPr>
          <w:sz w:val="40"/>
          <w:szCs w:val="40"/>
        </w:rPr>
      </w:pPr>
      <w:r>
        <w:rPr>
          <w:sz w:val="40"/>
          <w:szCs w:val="40"/>
        </w:rPr>
        <w:t>Superglue – Cardboard</w:t>
      </w:r>
    </w:p>
    <w:p w:rsidR="007C1F84" w:rsidRDefault="007C1F84" w:rsidP="007C1F84">
      <w:pPr>
        <w:pStyle w:val="NoSpacing"/>
        <w:numPr>
          <w:ilvl w:val="1"/>
          <w:numId w:val="6"/>
        </w:numPr>
        <w:rPr>
          <w:sz w:val="40"/>
          <w:szCs w:val="40"/>
        </w:rPr>
      </w:pPr>
      <w:r>
        <w:rPr>
          <w:sz w:val="40"/>
          <w:szCs w:val="40"/>
        </w:rPr>
        <w:t>Solder – Blue rubber anti-static mats</w:t>
      </w:r>
    </w:p>
    <w:p w:rsidR="007C1F84" w:rsidRDefault="007C1F84" w:rsidP="007C1F84">
      <w:pPr>
        <w:pStyle w:val="NoSpacing"/>
        <w:numPr>
          <w:ilvl w:val="1"/>
          <w:numId w:val="6"/>
        </w:numPr>
        <w:rPr>
          <w:sz w:val="40"/>
          <w:szCs w:val="40"/>
        </w:rPr>
      </w:pPr>
      <w:r>
        <w:rPr>
          <w:sz w:val="40"/>
          <w:szCs w:val="40"/>
        </w:rPr>
        <w:t>Fabric ro</w:t>
      </w:r>
      <w:r w:rsidR="00093A7E">
        <w:rPr>
          <w:sz w:val="40"/>
          <w:szCs w:val="40"/>
        </w:rPr>
        <w:t>tary</w:t>
      </w:r>
      <w:r>
        <w:rPr>
          <w:sz w:val="40"/>
          <w:szCs w:val="40"/>
        </w:rPr>
        <w:t xml:space="preserve"> cutter – </w:t>
      </w:r>
      <w:r w:rsidR="00E60A93">
        <w:rPr>
          <w:sz w:val="40"/>
          <w:szCs w:val="40"/>
        </w:rPr>
        <w:t>Green</w:t>
      </w:r>
      <w:r>
        <w:rPr>
          <w:sz w:val="40"/>
          <w:szCs w:val="40"/>
        </w:rPr>
        <w:t xml:space="preserve"> cutting mat</w:t>
      </w:r>
    </w:p>
    <w:p w:rsidR="007C1F84" w:rsidRDefault="00E60A93" w:rsidP="007C1F84">
      <w:pPr>
        <w:pStyle w:val="NoSpacing"/>
        <w:numPr>
          <w:ilvl w:val="1"/>
          <w:numId w:val="6"/>
        </w:numPr>
        <w:rPr>
          <w:sz w:val="40"/>
          <w:szCs w:val="40"/>
        </w:rPr>
      </w:pPr>
      <w:r>
        <w:rPr>
          <w:sz w:val="40"/>
          <w:szCs w:val="40"/>
        </w:rPr>
        <w:t>Other cutting – Black cutting mat</w:t>
      </w:r>
    </w:p>
    <w:p w:rsidR="00F666D6" w:rsidRDefault="00F666D6" w:rsidP="00F666D6">
      <w:pPr>
        <w:pStyle w:val="NoSpacing"/>
        <w:numPr>
          <w:ilvl w:val="0"/>
          <w:numId w:val="6"/>
        </w:numPr>
        <w:rPr>
          <w:sz w:val="40"/>
          <w:szCs w:val="40"/>
        </w:rPr>
      </w:pPr>
      <w:r>
        <w:rPr>
          <w:sz w:val="40"/>
          <w:szCs w:val="40"/>
        </w:rPr>
        <w:t>Share the space – limit yourself to 1 table if possible</w:t>
      </w:r>
    </w:p>
    <w:p w:rsidR="00F666D6" w:rsidRPr="00F666D6" w:rsidRDefault="00F666D6" w:rsidP="00F666D6">
      <w:pPr>
        <w:pStyle w:val="NoSpacing"/>
        <w:numPr>
          <w:ilvl w:val="0"/>
          <w:numId w:val="6"/>
        </w:numPr>
        <w:rPr>
          <w:sz w:val="40"/>
          <w:szCs w:val="40"/>
        </w:rPr>
      </w:pPr>
      <w:r>
        <w:rPr>
          <w:sz w:val="40"/>
          <w:szCs w:val="40"/>
        </w:rPr>
        <w:t>No smelly or messy food please</w:t>
      </w:r>
    </w:p>
    <w:sectPr w:rsidR="00F666D6" w:rsidRPr="00F666D6" w:rsidSect="002D67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7AA" w:rsidRDefault="002D67AA" w:rsidP="002D67AA">
      <w:pPr>
        <w:spacing w:after="0" w:line="240" w:lineRule="auto"/>
      </w:pPr>
      <w:r>
        <w:separator/>
      </w:r>
    </w:p>
  </w:endnote>
  <w:endnote w:type="continuationSeparator" w:id="0">
    <w:p w:rsidR="002D67AA" w:rsidRDefault="002D67AA" w:rsidP="002D6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7AA" w:rsidRDefault="002D67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7AA" w:rsidRPr="002D67AA" w:rsidRDefault="002D67AA" w:rsidP="002D67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7AA" w:rsidRPr="002D67AA" w:rsidRDefault="002D67AA" w:rsidP="002D67AA">
    <w:pPr>
      <w:pStyle w:val="Footer"/>
      <w:jc w:val="right"/>
      <w:rPr>
        <w:color w:val="D9D9D9" w:themeColor="background1" w:themeShade="D9"/>
      </w:rPr>
    </w:pPr>
    <w:r w:rsidRPr="002D67AA">
      <w:rPr>
        <w:color w:val="D9D9D9" w:themeColor="background1" w:themeShade="D9"/>
      </w:rPr>
      <w:t>S:\Makerspace\Forms and Documents\Policies and Rules.docx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7AA" w:rsidRDefault="002D67AA" w:rsidP="002D67AA">
      <w:pPr>
        <w:spacing w:after="0" w:line="240" w:lineRule="auto"/>
      </w:pPr>
      <w:r>
        <w:separator/>
      </w:r>
    </w:p>
  </w:footnote>
  <w:footnote w:type="continuationSeparator" w:id="0">
    <w:p w:rsidR="002D67AA" w:rsidRDefault="002D67AA" w:rsidP="002D6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7AA" w:rsidRDefault="002D67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7AA" w:rsidRDefault="002D67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7AA" w:rsidRDefault="002D67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D5984"/>
    <w:multiLevelType w:val="hybridMultilevel"/>
    <w:tmpl w:val="6B6EC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1409A"/>
    <w:multiLevelType w:val="hybridMultilevel"/>
    <w:tmpl w:val="1D5CB944"/>
    <w:lvl w:ilvl="0" w:tplc="D10C39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070199"/>
    <w:multiLevelType w:val="hybridMultilevel"/>
    <w:tmpl w:val="E9669718"/>
    <w:lvl w:ilvl="0" w:tplc="DA6E2E4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F43D36"/>
    <w:multiLevelType w:val="hybridMultilevel"/>
    <w:tmpl w:val="1FCEA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4B6383"/>
    <w:multiLevelType w:val="hybridMultilevel"/>
    <w:tmpl w:val="E7A07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528A"/>
    <w:rsid w:val="00093A7E"/>
    <w:rsid w:val="000D0064"/>
    <w:rsid w:val="00126ACB"/>
    <w:rsid w:val="00134294"/>
    <w:rsid w:val="001733B7"/>
    <w:rsid w:val="001C6253"/>
    <w:rsid w:val="001E1666"/>
    <w:rsid w:val="002D67AA"/>
    <w:rsid w:val="00315D78"/>
    <w:rsid w:val="00320279"/>
    <w:rsid w:val="003329B4"/>
    <w:rsid w:val="00472634"/>
    <w:rsid w:val="00501F0F"/>
    <w:rsid w:val="005141D0"/>
    <w:rsid w:val="0056303C"/>
    <w:rsid w:val="005809B5"/>
    <w:rsid w:val="00597393"/>
    <w:rsid w:val="007607CE"/>
    <w:rsid w:val="007C1F84"/>
    <w:rsid w:val="007E44F4"/>
    <w:rsid w:val="00826119"/>
    <w:rsid w:val="00852E8A"/>
    <w:rsid w:val="00911ECA"/>
    <w:rsid w:val="00B20FF0"/>
    <w:rsid w:val="00B4635E"/>
    <w:rsid w:val="00BB0414"/>
    <w:rsid w:val="00BB528A"/>
    <w:rsid w:val="00BF5F3C"/>
    <w:rsid w:val="00C505C4"/>
    <w:rsid w:val="00C62154"/>
    <w:rsid w:val="00DB3569"/>
    <w:rsid w:val="00DD0A50"/>
    <w:rsid w:val="00E60A93"/>
    <w:rsid w:val="00F46A1B"/>
    <w:rsid w:val="00F666D6"/>
    <w:rsid w:val="00FB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39E3C"/>
  <w15:docId w15:val="{4E518731-C871-47E4-BE77-AB0AC20D0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5C4"/>
  </w:style>
  <w:style w:type="paragraph" w:styleId="Heading1">
    <w:name w:val="heading 1"/>
    <w:basedOn w:val="Normal"/>
    <w:next w:val="Normal"/>
    <w:link w:val="Heading1Char"/>
    <w:uiPriority w:val="9"/>
    <w:qFormat/>
    <w:rsid w:val="004726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6303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630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303C"/>
    <w:pPr>
      <w:spacing w:line="256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6303C"/>
    <w:rPr>
      <w:rFonts w:eastAsiaTheme="minorEastAsia"/>
      <w:color w:val="5A5A5A" w:themeColor="text1" w:themeTint="A5"/>
      <w:spacing w:val="15"/>
    </w:rPr>
  </w:style>
  <w:style w:type="paragraph" w:styleId="NoSpacing">
    <w:name w:val="No Spacing"/>
    <w:uiPriority w:val="1"/>
    <w:qFormat/>
    <w:rsid w:val="001C625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726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D67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7AA"/>
  </w:style>
  <w:style w:type="paragraph" w:styleId="Footer">
    <w:name w:val="footer"/>
    <w:basedOn w:val="Normal"/>
    <w:link w:val="FooterChar"/>
    <w:uiPriority w:val="99"/>
    <w:unhideWhenUsed/>
    <w:rsid w:val="002D67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7AA"/>
  </w:style>
  <w:style w:type="paragraph" w:styleId="BalloonText">
    <w:name w:val="Balloon Text"/>
    <w:basedOn w:val="Normal"/>
    <w:link w:val="BalloonTextChar"/>
    <w:uiPriority w:val="99"/>
    <w:semiHidden/>
    <w:unhideWhenUsed/>
    <w:rsid w:val="00093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A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6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UWEC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Hillis, Daniel Richard</dc:creator>
  <cp:lastModifiedBy>Hillis, Daniel Richard</cp:lastModifiedBy>
  <cp:revision>10</cp:revision>
  <cp:lastPrinted>2018-10-22T14:51:00Z</cp:lastPrinted>
  <dcterms:created xsi:type="dcterms:W3CDTF">2018-09-07T04:51:00Z</dcterms:created>
  <dcterms:modified xsi:type="dcterms:W3CDTF">2018-10-22T15:08:00Z</dcterms:modified>
</cp:coreProperties>
</file>